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623C5F67"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380705">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260D9F">
        <w:rPr>
          <w:rFonts w:eastAsia="Arial Unicode MS"/>
          <w:b/>
        </w:rPr>
        <w:t>1</w:t>
      </w:r>
      <w:r w:rsidR="003C7B50">
        <w:rPr>
          <w:rFonts w:eastAsia="Arial Unicode MS"/>
          <w:b/>
        </w:rPr>
        <w:t>50</w:t>
      </w:r>
    </w:p>
    <w:p w14:paraId="222DD452" w14:textId="11FFD099" w:rsidR="003D410F" w:rsidRPr="003D410F" w:rsidRDefault="00ED36C0" w:rsidP="003D410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E857E9">
        <w:rPr>
          <w:rFonts w:eastAsia="Arial Unicode MS"/>
          <w:b/>
        </w:rPr>
        <w:t xml:space="preserve">  </w:t>
      </w:r>
      <w:r>
        <w:rPr>
          <w:rFonts w:eastAsia="Arial Unicode MS"/>
        </w:rPr>
        <w:t xml:space="preserve">(protokols Nr. </w:t>
      </w:r>
      <w:r w:rsidR="00EA2BA2">
        <w:rPr>
          <w:rFonts w:eastAsia="Arial Unicode MS"/>
        </w:rPr>
        <w:t>6</w:t>
      </w:r>
      <w:r>
        <w:rPr>
          <w:rFonts w:eastAsia="Arial Unicode MS"/>
        </w:rPr>
        <w:t xml:space="preserve">, </w:t>
      </w:r>
      <w:r w:rsidR="003C7B50">
        <w:rPr>
          <w:rFonts w:eastAsia="Arial Unicode MS"/>
        </w:rPr>
        <w:t>2</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0016074"/>
      <w:bookmarkStart w:id="67" w:name="_Hlk160015935"/>
      <w:bookmarkStart w:id="68" w:name="_Hlk160015789"/>
      <w:bookmarkStart w:id="69" w:name="_Hlk160015534"/>
      <w:bookmarkStart w:id="70" w:name="_Hlk160014997"/>
      <w:bookmarkStart w:id="71" w:name="_Hlk160014757"/>
      <w:bookmarkStart w:id="72" w:name="_Hlk160014557"/>
      <w:bookmarkStart w:id="73" w:name="_Hlk160013197"/>
      <w:bookmarkStart w:id="74" w:name="_Hlk160013016"/>
      <w:bookmarkStart w:id="75" w:name="_Hlk160012766"/>
      <w:bookmarkStart w:id="76" w:name="_Hlk160020339"/>
      <w:bookmarkStart w:id="77" w:name="_Hlk160020040"/>
      <w:bookmarkStart w:id="78" w:name="_Hlk160019881"/>
      <w:bookmarkStart w:id="79" w:name="_Hlk160017843"/>
      <w:bookmarkStart w:id="80" w:name="_Hlk160017575"/>
      <w:bookmarkStart w:id="81" w:name="_Hlk160016282"/>
      <w:bookmarkStart w:id="82" w:name="_Hlk160012280"/>
      <w:bookmarkStart w:id="83" w:name="_Hlk160011992"/>
      <w:bookmarkStart w:id="84" w:name="_Hlk160011458"/>
    </w:p>
    <w:p w14:paraId="521EDFA9" w14:textId="631E7119" w:rsidR="003C7B50" w:rsidRDefault="003C7B50" w:rsidP="003C7B50">
      <w:pPr>
        <w:jc w:val="both"/>
        <w:rPr>
          <w:b/>
          <w:bCs/>
          <w:kern w:val="2"/>
          <w:lang w:eastAsia="en-US"/>
          <w14:ligatures w14:val="standardContextual"/>
        </w:rPr>
      </w:pPr>
      <w:bookmarkStart w:id="85" w:name="_Hlk160036665"/>
      <w:bookmarkStart w:id="86" w:name="_Hlk160036538"/>
      <w:bookmarkStart w:id="87" w:name="_Hlk92976613"/>
      <w:bookmarkStart w:id="88" w:name="_Hlk160036173"/>
      <w:bookmarkStart w:id="89" w:name="_Hlk160036005"/>
      <w:bookmarkStart w:id="90" w:name="_Hlk139619356"/>
      <w:bookmarkStart w:id="91" w:name="_Hlk160035880"/>
      <w:bookmarkStart w:id="92" w:name="_Hlk160035643"/>
      <w:bookmarkStart w:id="93" w:name="_Hlk160035334"/>
      <w:bookmarkStart w:id="94" w:name="_Hlk160035208"/>
      <w:bookmarkStart w:id="95" w:name="_Hlk160034962"/>
      <w:bookmarkStart w:id="96" w:name="_Hlk160034878"/>
      <w:bookmarkStart w:id="97" w:name="_Hlk160034568"/>
      <w:bookmarkStart w:id="98" w:name="_Hlk160034073"/>
      <w:bookmarkStart w:id="99" w:name="_Hlk160033961"/>
      <w:bookmarkStart w:id="100" w:name="_Hlk160033839"/>
      <w:bookmarkStart w:id="101" w:name="_Hlk160033731"/>
      <w:bookmarkStart w:id="102" w:name="_Hlk158645162"/>
      <w:bookmarkStart w:id="103" w:name="_Hlk160033618"/>
      <w:bookmarkStart w:id="104" w:name="_Hlk160033483"/>
      <w:bookmarkStart w:id="105" w:name="_Hlk160033325"/>
      <w:bookmarkStart w:id="106" w:name="_Hlk160033116"/>
      <w:bookmarkStart w:id="107" w:name="_Hlk160032956"/>
      <w:bookmarkStart w:id="108" w:name="_Hlk160032830"/>
      <w:bookmarkStart w:id="109" w:name="_Hlk160032726"/>
      <w:bookmarkStart w:id="110" w:name="_Hlk160032158"/>
      <w:bookmarkStart w:id="111" w:name="_Hlk160031973"/>
      <w:bookmarkStart w:id="112" w:name="_Hlk160031781"/>
      <w:bookmarkStart w:id="113" w:name="_Hlk160031624"/>
      <w:bookmarkStart w:id="114" w:name="_Hlk160031473"/>
      <w:bookmarkStart w:id="115" w:name="_Hlk160031331"/>
      <w:bookmarkStart w:id="116" w:name="_Hlk160031127"/>
      <w:bookmarkStart w:id="117" w:name="_Hlk160030944"/>
      <w:bookmarkStart w:id="118" w:name="_Hlk160030811"/>
      <w:bookmarkStart w:id="119" w:name="_Hlk160030676"/>
      <w:bookmarkStart w:id="120" w:name="_Hlk160030157"/>
      <w:bookmarkStart w:id="121" w:name="_Hlk160029970"/>
      <w:bookmarkStart w:id="122" w:name="_Hlk160029820"/>
      <w:bookmarkStart w:id="123" w:name="_Hlk160029584"/>
      <w:bookmarkStart w:id="124" w:name="_Hlk160029398"/>
      <w:bookmarkStart w:id="125" w:name="_Hlk160029036"/>
      <w:bookmarkStart w:id="126" w:name="_Hlk160028899"/>
      <w:bookmarkStart w:id="127" w:name="_Hlk160028641"/>
      <w:bookmarkStart w:id="128" w:name="_Hlk160027884"/>
      <w:bookmarkStart w:id="129" w:name="_Hlk160024912"/>
      <w:bookmarkStart w:id="130" w:name="_Hlk160024645"/>
      <w:bookmarkStart w:id="131" w:name="_Hlk160024367"/>
      <w:bookmarkStart w:id="132" w:name="_Hlk160024110"/>
      <w:bookmarkStart w:id="133" w:name="_Hlk160021870"/>
      <w:bookmarkStart w:id="134" w:name="_Hlk158640778"/>
      <w:r w:rsidRPr="003C7B50">
        <w:rPr>
          <w:rFonts w:eastAsiaTheme="minorHAnsi"/>
          <w:b/>
          <w:iCs/>
          <w:kern w:val="2"/>
          <w:lang w:eastAsia="en-US"/>
          <w14:ligatures w14:val="standardContextual"/>
        </w:rPr>
        <w:t xml:space="preserve">Par finansējuma piešķiršanu Ērgļu apvienības pārvaldei </w:t>
      </w:r>
      <w:r w:rsidRPr="003C7B50">
        <w:rPr>
          <w:b/>
          <w:bCs/>
          <w:kern w:val="2"/>
          <w:lang w:eastAsia="en-US"/>
          <w14:ligatures w14:val="standardContextual"/>
        </w:rPr>
        <w:t xml:space="preserve">ūdens apgādes un kanalizācijas sistēmu būvprojekta izstrādei, Ērgļos </w:t>
      </w:r>
    </w:p>
    <w:p w14:paraId="21E5A480" w14:textId="77777777" w:rsidR="003C7B50" w:rsidRPr="003C7B50" w:rsidRDefault="003C7B50" w:rsidP="003C7B50">
      <w:pPr>
        <w:jc w:val="both"/>
        <w:rPr>
          <w:rFonts w:eastAsiaTheme="minorHAnsi"/>
          <w:b/>
          <w:bCs/>
          <w:iCs/>
          <w:kern w:val="2"/>
          <w:lang w:eastAsia="en-US"/>
          <w14:ligatures w14:val="standardContextual"/>
        </w:rPr>
      </w:pPr>
    </w:p>
    <w:p w14:paraId="437F7B6E" w14:textId="59A82D6B" w:rsidR="003C7B50" w:rsidRPr="003C7B50" w:rsidRDefault="003C7B50" w:rsidP="003C7B50">
      <w:pPr>
        <w:jc w:val="both"/>
        <w:rPr>
          <w:kern w:val="2"/>
          <w:lang w:eastAsia="en-US"/>
          <w14:ligatures w14:val="standardContextual"/>
        </w:rPr>
      </w:pPr>
      <w:r w:rsidRPr="003C7B50">
        <w:rPr>
          <w:b/>
          <w:iCs/>
          <w14:ligatures w14:val="standardContextual"/>
        </w:rPr>
        <w:tab/>
      </w:r>
      <w:r w:rsidRPr="003C7B50">
        <w:rPr>
          <w:kern w:val="2"/>
          <w:lang w:eastAsia="en-US"/>
          <w14:ligatures w14:val="standardContextual"/>
        </w:rPr>
        <w:t>Ērgļu apvienības pārvalde 2023.</w:t>
      </w:r>
      <w:r>
        <w:rPr>
          <w:kern w:val="2"/>
          <w:lang w:eastAsia="en-US"/>
          <w14:ligatures w14:val="standardContextual"/>
        </w:rPr>
        <w:t xml:space="preserve"> </w:t>
      </w:r>
      <w:r w:rsidRPr="003C7B50">
        <w:rPr>
          <w:kern w:val="2"/>
          <w:lang w:eastAsia="en-US"/>
          <w14:ligatures w14:val="standardContextual"/>
        </w:rPr>
        <w:t xml:space="preserve">gadā tika saņēmusi SIA "Madonas ūdens" paziņojumu par ūdens </w:t>
      </w:r>
      <w:proofErr w:type="spellStart"/>
      <w:r w:rsidRPr="003C7B50">
        <w:rPr>
          <w:kern w:val="2"/>
          <w:lang w:eastAsia="en-US"/>
          <w14:ligatures w14:val="standardContextual"/>
        </w:rPr>
        <w:t>brīvkrānu</w:t>
      </w:r>
      <w:proofErr w:type="spellEnd"/>
      <w:r w:rsidRPr="003C7B50">
        <w:rPr>
          <w:kern w:val="2"/>
          <w:lang w:eastAsia="en-US"/>
          <w14:ligatures w14:val="standardContextual"/>
        </w:rPr>
        <w:t xml:space="preserve"> demontāžu pie īpašumiem Rīgas iela 27, Rīgas iela 29, Rīgas iela 38 un Rīgas iela 42. Pēc savstarpējas vienošanās </w:t>
      </w:r>
      <w:proofErr w:type="spellStart"/>
      <w:r w:rsidRPr="003C7B50">
        <w:rPr>
          <w:kern w:val="2"/>
          <w:lang w:eastAsia="en-US"/>
          <w14:ligatures w14:val="standardContextual"/>
        </w:rPr>
        <w:t>brīvkrānu</w:t>
      </w:r>
      <w:proofErr w:type="spellEnd"/>
      <w:r w:rsidRPr="003C7B50">
        <w:rPr>
          <w:kern w:val="2"/>
          <w:lang w:eastAsia="en-US"/>
          <w14:ligatures w14:val="standardContextual"/>
        </w:rPr>
        <w:t xml:space="preserve"> demontāža tika atlikta uz 2024.</w:t>
      </w:r>
      <w:r w:rsidR="004122DC">
        <w:rPr>
          <w:kern w:val="2"/>
          <w:lang w:eastAsia="en-US"/>
          <w14:ligatures w14:val="standardContextual"/>
        </w:rPr>
        <w:t> </w:t>
      </w:r>
      <w:r w:rsidRPr="003C7B50">
        <w:rPr>
          <w:kern w:val="2"/>
          <w:lang w:eastAsia="en-US"/>
          <w14:ligatures w14:val="standardContextual"/>
        </w:rPr>
        <w:t xml:space="preserve">gada augusta nogali, tāpēc pārvaldei ir jāsakārto īpašumos centralizētā ūdensapgāde un kanalizācija. </w:t>
      </w:r>
    </w:p>
    <w:p w14:paraId="2EA8FD0E" w14:textId="358DD961" w:rsidR="003C7B50" w:rsidRPr="003C7B50" w:rsidRDefault="003C7B50" w:rsidP="003C7B50">
      <w:pPr>
        <w:ind w:firstLine="720"/>
        <w:jc w:val="both"/>
        <w:rPr>
          <w:kern w:val="2"/>
          <w:lang w:eastAsia="en-US"/>
          <w14:ligatures w14:val="standardContextual"/>
        </w:rPr>
      </w:pPr>
      <w:r w:rsidRPr="003C7B50">
        <w:rPr>
          <w:kern w:val="2"/>
          <w:lang w:eastAsia="en-US"/>
          <w14:ligatures w14:val="standardContextual"/>
        </w:rPr>
        <w:t xml:space="preserve">Ūdens apgādes un kanalizācijas sistēmas būvprojekta izstrādei  </w:t>
      </w:r>
      <w:r w:rsidRPr="003C7B50">
        <w:rPr>
          <w:rFonts w:eastAsiaTheme="minorHAnsi"/>
          <w:kern w:val="2"/>
          <w:lang w:eastAsia="en-US"/>
          <w14:ligatures w14:val="standardContextual"/>
        </w:rPr>
        <w:t xml:space="preserve">nepieciešamais finansējums ir </w:t>
      </w:r>
      <w:r w:rsidRPr="003C7B50">
        <w:rPr>
          <w:rFonts w:eastAsiaTheme="minorHAnsi"/>
          <w:bCs/>
          <w:kern w:val="2"/>
          <w:lang w:eastAsia="en-US"/>
          <w14:ligatures w14:val="standardContextual"/>
        </w:rPr>
        <w:t xml:space="preserve">8591,00 (astoņi tūkstoši pieci simti deviņdesmit viens </w:t>
      </w:r>
      <w:proofErr w:type="spellStart"/>
      <w:r w:rsidRPr="003C7B50">
        <w:rPr>
          <w:rFonts w:eastAsiaTheme="minorHAnsi"/>
          <w:bCs/>
          <w:kern w:val="2"/>
          <w:lang w:eastAsia="en-US"/>
          <w14:ligatures w14:val="standardContextual"/>
        </w:rPr>
        <w:t>euro</w:t>
      </w:r>
      <w:proofErr w:type="spellEnd"/>
      <w:r w:rsidRPr="003C7B50">
        <w:rPr>
          <w:rFonts w:eastAsiaTheme="minorHAnsi"/>
          <w:bCs/>
          <w:kern w:val="2"/>
          <w:lang w:eastAsia="en-US"/>
          <w14:ligatures w14:val="standardContextual"/>
        </w:rPr>
        <w:t>, 00 centi, ieskaitot PVN)</w:t>
      </w:r>
      <w:r w:rsidRPr="003C7B50">
        <w:rPr>
          <w:rFonts w:eastAsiaTheme="minorHAnsi"/>
          <w:kern w:val="2"/>
          <w:lang w:eastAsia="en-US"/>
          <w14:ligatures w14:val="standardContextual"/>
        </w:rPr>
        <w:t xml:space="preserve">. </w:t>
      </w:r>
      <w:r w:rsidRPr="003C7B50">
        <w:rPr>
          <w:kern w:val="2"/>
          <w:lang w:eastAsia="en-US"/>
          <w14:ligatures w14:val="standardContextual"/>
        </w:rPr>
        <w:t>Būvprojekta izstrādes cena tika noteikta veicot cenu aptauju. No trīs pretendentiem saņemts tikai viens cenas piedāvājums, no uzņēmuma SIA „Inženiera A.</w:t>
      </w:r>
      <w:r w:rsidR="00C96680">
        <w:rPr>
          <w:kern w:val="2"/>
          <w:lang w:eastAsia="en-US"/>
          <w14:ligatures w14:val="standardContextual"/>
        </w:rPr>
        <w:t> </w:t>
      </w:r>
      <w:r w:rsidRPr="003C7B50">
        <w:rPr>
          <w:kern w:val="2"/>
          <w:lang w:eastAsia="en-US"/>
          <w14:ligatures w14:val="standardContextual"/>
        </w:rPr>
        <w:t xml:space="preserve">Upmača birojs”. </w:t>
      </w:r>
    </w:p>
    <w:p w14:paraId="4E109B24" w14:textId="0822D35E" w:rsidR="003C7B50" w:rsidRPr="003C7B50" w:rsidRDefault="003C7B50" w:rsidP="003C7B50">
      <w:pPr>
        <w:ind w:firstLine="720"/>
        <w:jc w:val="both"/>
        <w:rPr>
          <w:lang w:eastAsia="en-US"/>
        </w:rPr>
      </w:pPr>
      <w:r w:rsidRPr="003C7B50">
        <w:rPr>
          <w:rFonts w:eastAsiaTheme="minorHAnsi"/>
          <w:lang w:eastAsia="en-US"/>
        </w:rPr>
        <w:t xml:space="preserve">Lūdzu piešķirt </w:t>
      </w:r>
      <w:r w:rsidRPr="003C7B50">
        <w:rPr>
          <w:rFonts w:eastAsiaTheme="minorHAnsi"/>
          <w:bCs/>
          <w:lang w:eastAsia="en-US"/>
        </w:rPr>
        <w:t xml:space="preserve">Ērgļu apvienības pārvaldei </w:t>
      </w:r>
      <w:r w:rsidRPr="003C7B50">
        <w:rPr>
          <w:rFonts w:eastAsiaTheme="minorHAnsi"/>
          <w:lang w:eastAsia="en-US"/>
        </w:rPr>
        <w:t>nepieciešamo finansējumu</w:t>
      </w:r>
      <w:r w:rsidRPr="003C7B50">
        <w:rPr>
          <w:rFonts w:eastAsiaTheme="minorHAnsi"/>
          <w:bCs/>
          <w:lang w:eastAsia="en-US"/>
        </w:rPr>
        <w:t xml:space="preserve"> </w:t>
      </w:r>
      <w:r w:rsidRPr="003C7B50">
        <w:rPr>
          <w:lang w:eastAsia="en-US"/>
        </w:rPr>
        <w:t>būvprojekta izstrādei.</w:t>
      </w:r>
    </w:p>
    <w:p w14:paraId="63DE3F64" w14:textId="07D6522D" w:rsidR="003C7B50" w:rsidRDefault="003C7B50" w:rsidP="003C7B50">
      <w:pPr>
        <w:ind w:firstLine="720"/>
        <w:jc w:val="both"/>
        <w:rPr>
          <w:lang w:eastAsia="lo-LA" w:bidi="lo-LA"/>
        </w:rPr>
      </w:pPr>
      <w:r w:rsidRPr="003C7B50">
        <w:rPr>
          <w:rFonts w:eastAsiaTheme="minorHAnsi"/>
          <w:lang w:eastAsia="hi-IN" w:bidi="hi-IN"/>
        </w:rPr>
        <w:t xml:space="preserve">Pamatojoties uz iepriekš minēto, </w:t>
      </w:r>
      <w:r w:rsidR="008E3264">
        <w:rPr>
          <w:rFonts w:cs="Arial Unicode MS"/>
          <w:lang w:bidi="lo-LA"/>
        </w:rPr>
        <w:t>ņemot vērā 19.03.2024. Finanšu un attīstības komitejas atzinumu,</w:t>
      </w:r>
      <w:r w:rsidR="008E3264" w:rsidRPr="00206959">
        <w:rPr>
          <w:rFonts w:cs="Arial Unicode MS"/>
          <w:lang w:bidi="lo-LA"/>
        </w:rPr>
        <w:t xml:space="preserve"> </w:t>
      </w:r>
      <w:r>
        <w:rPr>
          <w:lang w:eastAsia="lo-LA" w:bidi="lo-LA"/>
        </w:rPr>
        <w:t>atklāti balsojot</w:t>
      </w:r>
      <w:r>
        <w:rPr>
          <w:b/>
          <w:lang w:eastAsia="lo-LA" w:bidi="lo-LA"/>
        </w:rPr>
        <w:t xml:space="preserve">: PAR - </w:t>
      </w:r>
      <w:r>
        <w:rPr>
          <w:rFonts w:eastAsia="Calibri"/>
          <w:b/>
          <w:noProof/>
          <w:lang w:eastAsia="en-US"/>
        </w:rPr>
        <w:t>1</w:t>
      </w:r>
      <w:r w:rsidR="00DF285E">
        <w:rPr>
          <w:rFonts w:eastAsia="Calibri"/>
          <w:b/>
          <w:noProof/>
          <w:lang w:eastAsia="en-US"/>
        </w:rPr>
        <w:t>6</w:t>
      </w:r>
      <w:r>
        <w:rPr>
          <w:rFonts w:eastAsia="Calibri"/>
          <w:b/>
          <w:noProof/>
          <w:lang w:eastAsia="en-US"/>
        </w:rPr>
        <w:t xml:space="preserve"> </w:t>
      </w:r>
      <w:r w:rsidR="00DF285E">
        <w:rPr>
          <w:rFonts w:eastAsia="Calibri"/>
          <w:bCs/>
          <w:noProof/>
          <w:lang w:eastAsia="en-US"/>
        </w:rPr>
        <w:t>(</w:t>
      </w:r>
      <w:r w:rsidR="00DF285E">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00DF285E">
        <w:rPr>
          <w:rFonts w:eastAsia="Calibri"/>
          <w:bCs/>
          <w:noProof/>
          <w:lang w:eastAsia="en-US"/>
        </w:rPr>
        <w:t>)</w:t>
      </w:r>
      <w:r>
        <w:rPr>
          <w:rFonts w:eastAsia="Calibri"/>
          <w:bCs/>
          <w:noProof/>
          <w:lang w:eastAsia="en-US"/>
        </w:rPr>
        <w:t xml:space="preserve">, </w:t>
      </w:r>
      <w:r>
        <w:rPr>
          <w:b/>
          <w:lang w:eastAsia="lo-LA" w:bidi="lo-LA"/>
        </w:rPr>
        <w:t>PRET - NAV, ATTURAS - NAV</w:t>
      </w:r>
      <w:r>
        <w:rPr>
          <w:lang w:eastAsia="lo-LA" w:bidi="lo-LA"/>
        </w:rPr>
        <w:t xml:space="preserve">, Madonas novada pašvaldības dome </w:t>
      </w:r>
      <w:r>
        <w:rPr>
          <w:b/>
          <w:lang w:eastAsia="lo-LA" w:bidi="lo-LA"/>
        </w:rPr>
        <w:t>NOLEMJ</w:t>
      </w:r>
      <w:r>
        <w:rPr>
          <w:lang w:eastAsia="lo-LA" w:bidi="lo-LA"/>
        </w:rPr>
        <w:t>:</w:t>
      </w:r>
    </w:p>
    <w:p w14:paraId="01651EDE" w14:textId="77777777" w:rsidR="003C7B50" w:rsidRDefault="003C7B50" w:rsidP="003C7B50">
      <w:pPr>
        <w:ind w:firstLine="720"/>
        <w:rPr>
          <w:rFonts w:eastAsiaTheme="minorHAnsi"/>
          <w:lang w:eastAsia="en-US"/>
        </w:rPr>
      </w:pPr>
    </w:p>
    <w:p w14:paraId="0EA74479" w14:textId="683C6F4C" w:rsidR="003C7B50" w:rsidRPr="003C7B50" w:rsidRDefault="003C7B50" w:rsidP="004122DC">
      <w:pPr>
        <w:ind w:firstLine="720"/>
        <w:jc w:val="both"/>
        <w:rPr>
          <w:rFonts w:eastAsiaTheme="minorHAnsi"/>
          <w:bCs/>
          <w:lang w:eastAsia="en-US"/>
        </w:rPr>
      </w:pPr>
      <w:r w:rsidRPr="003C7B50">
        <w:rPr>
          <w:rFonts w:eastAsiaTheme="minorHAnsi"/>
          <w:lang w:eastAsia="en-US"/>
        </w:rPr>
        <w:t xml:space="preserve">Piešķirt nepieciešamo finansējumu </w:t>
      </w:r>
      <w:r w:rsidRPr="003C7B50">
        <w:rPr>
          <w:rFonts w:eastAsiaTheme="minorHAnsi"/>
          <w:bCs/>
          <w:lang w:eastAsia="en-US"/>
        </w:rPr>
        <w:t xml:space="preserve">8591,00 (astoņi tūkstoši pieci simti deviņdesmit viens </w:t>
      </w:r>
      <w:proofErr w:type="spellStart"/>
      <w:r w:rsidRPr="003C7B50">
        <w:rPr>
          <w:rFonts w:eastAsiaTheme="minorHAnsi"/>
          <w:bCs/>
          <w:lang w:eastAsia="en-US"/>
        </w:rPr>
        <w:t>euro</w:t>
      </w:r>
      <w:proofErr w:type="spellEnd"/>
      <w:r w:rsidRPr="003C7B50">
        <w:rPr>
          <w:rFonts w:eastAsiaTheme="minorHAnsi"/>
          <w:bCs/>
          <w:lang w:eastAsia="en-US"/>
        </w:rPr>
        <w:t>, 00 centi, ieskaitot PVN) Ērgļu apvienības pārvaldei</w:t>
      </w:r>
      <w:r w:rsidRPr="003C7B50">
        <w:rPr>
          <w:rFonts w:eastAsiaTheme="minorHAnsi"/>
          <w:lang w:eastAsia="en-US"/>
        </w:rPr>
        <w:t xml:space="preserve"> no Madonas novada</w:t>
      </w:r>
      <w:r w:rsidR="004122DC">
        <w:rPr>
          <w:rFonts w:eastAsiaTheme="minorHAnsi"/>
          <w:lang w:eastAsia="en-US"/>
        </w:rPr>
        <w:t xml:space="preserve"> </w:t>
      </w:r>
      <w:r w:rsidRPr="003C7B50">
        <w:rPr>
          <w:rFonts w:eastAsiaTheme="minorHAnsi"/>
          <w:lang w:eastAsia="en-US"/>
        </w:rPr>
        <w:t>pašvaldības nesadalītajiem līdzekļiem, kas ņemti no Ērgļu apvienības pārvaldes 2023.</w:t>
      </w:r>
      <w:r>
        <w:rPr>
          <w:rFonts w:eastAsiaTheme="minorHAnsi"/>
          <w:lang w:eastAsia="en-US"/>
        </w:rPr>
        <w:t xml:space="preserve"> </w:t>
      </w:r>
      <w:r w:rsidRPr="003C7B50">
        <w:rPr>
          <w:rFonts w:eastAsiaTheme="minorHAnsi"/>
          <w:lang w:eastAsia="en-US"/>
        </w:rPr>
        <w:t>gada atlikuma.</w:t>
      </w:r>
    </w:p>
    <w:p w14:paraId="70C0CD91" w14:textId="77777777" w:rsidR="003C7B50" w:rsidRDefault="003C7B50" w:rsidP="00EA2BA2">
      <w:pPr>
        <w:jc w:val="both"/>
        <w:rPr>
          <w:rFonts w:eastAsiaTheme="minorHAnsi"/>
          <w:b/>
          <w:iCs/>
          <w:kern w:val="2"/>
          <w:lang w:eastAsia="en-US"/>
          <w14:ligatures w14:val="standardContextual"/>
        </w:rPr>
      </w:pPr>
    </w:p>
    <w:p w14:paraId="2168933E" w14:textId="77777777" w:rsidR="00E857E9" w:rsidRDefault="00E857E9" w:rsidP="00E857E9">
      <w:pPr>
        <w:jc w:val="both"/>
        <w:rPr>
          <w:rFonts w:eastAsia="Calibri"/>
          <w:b/>
          <w:lang w:eastAsia="en-US"/>
        </w:rPr>
      </w:pPr>
    </w:p>
    <w:bookmarkEnd w:id="47"/>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14:paraId="7CEA4742" w14:textId="77777777" w:rsidR="00EA2BA2" w:rsidRPr="00F83CC3" w:rsidRDefault="00EA2BA2" w:rsidP="00E857E9">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14:paraId="1F282D8C" w14:textId="77777777" w:rsidR="00ED36C0" w:rsidRDefault="00ED36C0" w:rsidP="00E857E9">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Default="00926ADD" w:rsidP="00E857E9">
      <w:pPr>
        <w:jc w:val="both"/>
      </w:pPr>
    </w:p>
    <w:p w14:paraId="4AECFC4C" w14:textId="66DBC2A2" w:rsidR="00D556C8" w:rsidRDefault="00D556C8" w:rsidP="00E857E9">
      <w:pPr>
        <w:jc w:val="both"/>
      </w:pPr>
    </w:p>
    <w:p w14:paraId="17C6A482" w14:textId="77777777" w:rsidR="005A0266" w:rsidRDefault="005A0266" w:rsidP="00E857E9">
      <w:pPr>
        <w:jc w:val="both"/>
      </w:pPr>
    </w:p>
    <w:p w14:paraId="78519391" w14:textId="77777777" w:rsidR="00EA2BA2" w:rsidRPr="00EA2BA2" w:rsidRDefault="00EA2BA2" w:rsidP="00EA2BA2">
      <w:pPr>
        <w:rPr>
          <w:rFonts w:eastAsiaTheme="minorHAnsi"/>
          <w:i/>
          <w:iCs/>
          <w:kern w:val="2"/>
          <w:lang w:eastAsia="en-US"/>
          <w14:ligatures w14:val="standardContextual"/>
        </w:rPr>
      </w:pPr>
      <w:r w:rsidRPr="00EA2BA2">
        <w:rPr>
          <w:rFonts w:eastAsiaTheme="minorHAnsi"/>
          <w:i/>
          <w:iCs/>
          <w:kern w:val="2"/>
          <w:lang w:eastAsia="en-US"/>
          <w14:ligatures w14:val="standardContextual"/>
        </w:rPr>
        <w:t>Ūdre 20243405</w:t>
      </w:r>
    </w:p>
    <w:p w14:paraId="00A4042A" w14:textId="49D21AB3" w:rsidR="001C5D95" w:rsidRDefault="001C5D95" w:rsidP="00E857E9">
      <w:pPr>
        <w:jc w:val="both"/>
        <w:rPr>
          <w:i/>
        </w:rPr>
      </w:pPr>
    </w:p>
    <w:p w14:paraId="71F3D4ED" w14:textId="696FA29A" w:rsidR="00E449D1" w:rsidRPr="00E449D1" w:rsidRDefault="00E449D1" w:rsidP="00F70E99">
      <w:pPr>
        <w:tabs>
          <w:tab w:val="left" w:pos="1425"/>
        </w:tabs>
      </w:pPr>
    </w:p>
    <w:sectPr w:rsidR="00E449D1" w:rsidRPr="00E449D1" w:rsidSect="00E857E9">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83E7C" w14:textId="77777777" w:rsidR="004F0766" w:rsidRDefault="004F0766" w:rsidP="000509C7">
      <w:r>
        <w:separator/>
      </w:r>
    </w:p>
  </w:endnote>
  <w:endnote w:type="continuationSeparator" w:id="0">
    <w:p w14:paraId="4C08ABE9" w14:textId="77777777" w:rsidR="004F0766" w:rsidRDefault="004F0766"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4B989790" w14:textId="6D22A926" w:rsidR="005A0266" w:rsidRPr="005A0266" w:rsidRDefault="005A0266" w:rsidP="005A0266">
        <w:pPr>
          <w:pStyle w:val="Kjene"/>
          <w:rPr>
            <w:sz w:val="20"/>
            <w:szCs w:val="20"/>
          </w:rPr>
        </w:pPr>
        <w:r w:rsidRPr="003C7F1F">
          <w:rPr>
            <w:sz w:val="20"/>
            <w:szCs w:val="20"/>
          </w:rPr>
          <w:t>DOKUMENTS PARAKSTĪTS AR DROŠU ELEKTRONISKO PARAKSTU UN SATUR LAIKA ZĪMOGU</w:t>
        </w:r>
      </w:p>
      <w:p w14:paraId="713EFAF8" w14:textId="0F3A5341"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5A3A4" w14:textId="2F0286B8" w:rsidR="00E857E9" w:rsidRPr="005A0266" w:rsidRDefault="00E857E9" w:rsidP="00E857E9">
    <w:pPr>
      <w:pStyle w:val="Kjene"/>
      <w:rPr>
        <w:sz w:val="20"/>
        <w:szCs w:val="20"/>
      </w:rPr>
    </w:pPr>
    <w:r w:rsidRPr="003C7F1F">
      <w:rPr>
        <w:sz w:val="20"/>
        <w:szCs w:val="20"/>
      </w:rPr>
      <w:t>DOKUMENTS PARAKSTĪTS AR DROŠU ELEKTRONISKO PARAKSTU UN SATUR LAIKA ZĪMOGU</w:t>
    </w:r>
  </w:p>
  <w:p w14:paraId="5C642EBB" w14:textId="59E7DC7D" w:rsidR="00E857E9" w:rsidRDefault="00E857E9">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B8439" w14:textId="77777777" w:rsidR="004F0766" w:rsidRDefault="004F0766" w:rsidP="000509C7">
      <w:r>
        <w:separator/>
      </w:r>
    </w:p>
  </w:footnote>
  <w:footnote w:type="continuationSeparator" w:id="0">
    <w:p w14:paraId="594CA4AA" w14:textId="77777777" w:rsidR="004F0766" w:rsidRDefault="004F0766"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C0A3544"/>
    <w:multiLevelType w:val="hybridMultilevel"/>
    <w:tmpl w:val="E7C03B3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7"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0"/>
  </w:num>
  <w:num w:numId="2">
    <w:abstractNumId w:val="1"/>
  </w:num>
  <w:num w:numId="3">
    <w:abstractNumId w:val="9"/>
  </w:num>
  <w:num w:numId="4">
    <w:abstractNumId w:val="6"/>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8"/>
  </w:num>
  <w:num w:numId="9">
    <w:abstractNumId w:val="4"/>
  </w:num>
  <w:num w:numId="10">
    <w:abstractNumId w:val="7"/>
  </w:num>
  <w:num w:numId="11">
    <w:abstractNumId w:val="2"/>
  </w:num>
  <w:num w:numId="1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C0D50"/>
    <w:rsid w:val="000C2E0A"/>
    <w:rsid w:val="000C6C9B"/>
    <w:rsid w:val="000E1093"/>
    <w:rsid w:val="000E31E2"/>
    <w:rsid w:val="000E6259"/>
    <w:rsid w:val="00100787"/>
    <w:rsid w:val="00105F67"/>
    <w:rsid w:val="00136C8F"/>
    <w:rsid w:val="001578A1"/>
    <w:rsid w:val="00163137"/>
    <w:rsid w:val="0019466C"/>
    <w:rsid w:val="001B3896"/>
    <w:rsid w:val="001B6164"/>
    <w:rsid w:val="001C2093"/>
    <w:rsid w:val="001C5D95"/>
    <w:rsid w:val="001D6911"/>
    <w:rsid w:val="001E087A"/>
    <w:rsid w:val="00203C9D"/>
    <w:rsid w:val="00211B53"/>
    <w:rsid w:val="00213F20"/>
    <w:rsid w:val="0022730E"/>
    <w:rsid w:val="00251750"/>
    <w:rsid w:val="00260D9F"/>
    <w:rsid w:val="002622E9"/>
    <w:rsid w:val="002663ED"/>
    <w:rsid w:val="00266814"/>
    <w:rsid w:val="002830B2"/>
    <w:rsid w:val="002A79F1"/>
    <w:rsid w:val="002C18B6"/>
    <w:rsid w:val="002F0D50"/>
    <w:rsid w:val="00313017"/>
    <w:rsid w:val="0032705D"/>
    <w:rsid w:val="0033656B"/>
    <w:rsid w:val="0035674C"/>
    <w:rsid w:val="00360ACE"/>
    <w:rsid w:val="003638A8"/>
    <w:rsid w:val="0037121C"/>
    <w:rsid w:val="00373D29"/>
    <w:rsid w:val="003743C3"/>
    <w:rsid w:val="00380705"/>
    <w:rsid w:val="00393FAB"/>
    <w:rsid w:val="003B48C6"/>
    <w:rsid w:val="003C7B50"/>
    <w:rsid w:val="003D410F"/>
    <w:rsid w:val="003D4EF1"/>
    <w:rsid w:val="003D6630"/>
    <w:rsid w:val="003F1844"/>
    <w:rsid w:val="003F4039"/>
    <w:rsid w:val="004057F1"/>
    <w:rsid w:val="004067A5"/>
    <w:rsid w:val="004122DC"/>
    <w:rsid w:val="00412720"/>
    <w:rsid w:val="004508E4"/>
    <w:rsid w:val="00466484"/>
    <w:rsid w:val="004908B3"/>
    <w:rsid w:val="004A0B25"/>
    <w:rsid w:val="004A7E91"/>
    <w:rsid w:val="004B572C"/>
    <w:rsid w:val="004D5EE6"/>
    <w:rsid w:val="004D725B"/>
    <w:rsid w:val="004F0766"/>
    <w:rsid w:val="004F2AD0"/>
    <w:rsid w:val="004F5D43"/>
    <w:rsid w:val="0050757C"/>
    <w:rsid w:val="00535B47"/>
    <w:rsid w:val="00546188"/>
    <w:rsid w:val="00546227"/>
    <w:rsid w:val="005808A6"/>
    <w:rsid w:val="00586EB5"/>
    <w:rsid w:val="005A0266"/>
    <w:rsid w:val="005B2A29"/>
    <w:rsid w:val="005C3FC3"/>
    <w:rsid w:val="005D6177"/>
    <w:rsid w:val="005F36B8"/>
    <w:rsid w:val="0065675C"/>
    <w:rsid w:val="00665EF6"/>
    <w:rsid w:val="0068273A"/>
    <w:rsid w:val="00684CF1"/>
    <w:rsid w:val="006A722A"/>
    <w:rsid w:val="006C0FFA"/>
    <w:rsid w:val="006E479A"/>
    <w:rsid w:val="006E70E8"/>
    <w:rsid w:val="006F68E7"/>
    <w:rsid w:val="0070193C"/>
    <w:rsid w:val="0070762C"/>
    <w:rsid w:val="0072132E"/>
    <w:rsid w:val="007254B1"/>
    <w:rsid w:val="00735435"/>
    <w:rsid w:val="00747822"/>
    <w:rsid w:val="0076526A"/>
    <w:rsid w:val="007733FA"/>
    <w:rsid w:val="007912BC"/>
    <w:rsid w:val="007A4988"/>
    <w:rsid w:val="007A7827"/>
    <w:rsid w:val="007E02F8"/>
    <w:rsid w:val="007E6FCA"/>
    <w:rsid w:val="0080709B"/>
    <w:rsid w:val="00820BE0"/>
    <w:rsid w:val="00822FF0"/>
    <w:rsid w:val="008319F2"/>
    <w:rsid w:val="00832489"/>
    <w:rsid w:val="00890A98"/>
    <w:rsid w:val="008A4B1A"/>
    <w:rsid w:val="008B0EF4"/>
    <w:rsid w:val="008B56BD"/>
    <w:rsid w:val="008E3264"/>
    <w:rsid w:val="008F33D3"/>
    <w:rsid w:val="00912A4B"/>
    <w:rsid w:val="0091494C"/>
    <w:rsid w:val="00926ADD"/>
    <w:rsid w:val="00952317"/>
    <w:rsid w:val="00986B42"/>
    <w:rsid w:val="009A0BE0"/>
    <w:rsid w:val="009A4F54"/>
    <w:rsid w:val="009A6C16"/>
    <w:rsid w:val="009B4B2D"/>
    <w:rsid w:val="009B556F"/>
    <w:rsid w:val="009C27BE"/>
    <w:rsid w:val="009D4DE6"/>
    <w:rsid w:val="009F0220"/>
    <w:rsid w:val="00A0089D"/>
    <w:rsid w:val="00A04299"/>
    <w:rsid w:val="00A078F0"/>
    <w:rsid w:val="00A22578"/>
    <w:rsid w:val="00A2657A"/>
    <w:rsid w:val="00A3799A"/>
    <w:rsid w:val="00A45647"/>
    <w:rsid w:val="00A60A94"/>
    <w:rsid w:val="00A64E04"/>
    <w:rsid w:val="00A6635D"/>
    <w:rsid w:val="00A74F83"/>
    <w:rsid w:val="00A7502B"/>
    <w:rsid w:val="00AA3688"/>
    <w:rsid w:val="00AA6654"/>
    <w:rsid w:val="00AB72CE"/>
    <w:rsid w:val="00AC4A08"/>
    <w:rsid w:val="00AC65C8"/>
    <w:rsid w:val="00AD3616"/>
    <w:rsid w:val="00AE313E"/>
    <w:rsid w:val="00AE4396"/>
    <w:rsid w:val="00AF3E2C"/>
    <w:rsid w:val="00AF6056"/>
    <w:rsid w:val="00B403A4"/>
    <w:rsid w:val="00B601AC"/>
    <w:rsid w:val="00B83120"/>
    <w:rsid w:val="00BA2362"/>
    <w:rsid w:val="00BA5079"/>
    <w:rsid w:val="00BA5104"/>
    <w:rsid w:val="00BA5616"/>
    <w:rsid w:val="00BA5BA2"/>
    <w:rsid w:val="00BC6777"/>
    <w:rsid w:val="00BF197C"/>
    <w:rsid w:val="00BF6212"/>
    <w:rsid w:val="00C00F73"/>
    <w:rsid w:val="00C02533"/>
    <w:rsid w:val="00C23507"/>
    <w:rsid w:val="00C32EA5"/>
    <w:rsid w:val="00C4230F"/>
    <w:rsid w:val="00C46488"/>
    <w:rsid w:val="00C63D65"/>
    <w:rsid w:val="00C84D08"/>
    <w:rsid w:val="00C96680"/>
    <w:rsid w:val="00CB7022"/>
    <w:rsid w:val="00CD4B3F"/>
    <w:rsid w:val="00D030D4"/>
    <w:rsid w:val="00D233A0"/>
    <w:rsid w:val="00D556C8"/>
    <w:rsid w:val="00D6060D"/>
    <w:rsid w:val="00D6192C"/>
    <w:rsid w:val="00D80E44"/>
    <w:rsid w:val="00D82354"/>
    <w:rsid w:val="00D901BF"/>
    <w:rsid w:val="00D95E0B"/>
    <w:rsid w:val="00D96FB4"/>
    <w:rsid w:val="00DA4414"/>
    <w:rsid w:val="00DA48C2"/>
    <w:rsid w:val="00DA54C7"/>
    <w:rsid w:val="00DB0950"/>
    <w:rsid w:val="00DB2627"/>
    <w:rsid w:val="00DC01BB"/>
    <w:rsid w:val="00DC6FBF"/>
    <w:rsid w:val="00DE784A"/>
    <w:rsid w:val="00DF285E"/>
    <w:rsid w:val="00DF30DD"/>
    <w:rsid w:val="00E01F1A"/>
    <w:rsid w:val="00E16DFE"/>
    <w:rsid w:val="00E30246"/>
    <w:rsid w:val="00E3063B"/>
    <w:rsid w:val="00E36034"/>
    <w:rsid w:val="00E449D1"/>
    <w:rsid w:val="00E73AE1"/>
    <w:rsid w:val="00E857E9"/>
    <w:rsid w:val="00E92369"/>
    <w:rsid w:val="00EA0337"/>
    <w:rsid w:val="00EA2BA2"/>
    <w:rsid w:val="00EA3AAF"/>
    <w:rsid w:val="00EB2887"/>
    <w:rsid w:val="00EC1174"/>
    <w:rsid w:val="00ED02CE"/>
    <w:rsid w:val="00ED36C0"/>
    <w:rsid w:val="00EF3036"/>
    <w:rsid w:val="00F665EC"/>
    <w:rsid w:val="00F70E99"/>
    <w:rsid w:val="00F71F5D"/>
    <w:rsid w:val="00F83CC3"/>
    <w:rsid w:val="00F92EF2"/>
    <w:rsid w:val="00F9314C"/>
    <w:rsid w:val="00FA2599"/>
    <w:rsid w:val="00FB7DEE"/>
    <w:rsid w:val="00FC3C36"/>
    <w:rsid w:val="00FE475D"/>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1</Pages>
  <Words>1347</Words>
  <Characters>768</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106</cp:revision>
  <cp:lastPrinted>2024-02-28T16:04:00Z</cp:lastPrinted>
  <dcterms:created xsi:type="dcterms:W3CDTF">2024-02-20T07:30:00Z</dcterms:created>
  <dcterms:modified xsi:type="dcterms:W3CDTF">2024-03-29T10:06:00Z</dcterms:modified>
</cp:coreProperties>
</file>